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E23E01" w:rsidRDefault="0047693B" w:rsidP="0047693B">
      <w:pPr>
        <w:jc w:val="center"/>
        <w:rPr>
          <w:b/>
          <w:bCs/>
          <w:sz w:val="28"/>
        </w:rPr>
      </w:pPr>
      <w:r w:rsidRPr="00E23E01">
        <w:rPr>
          <w:b/>
          <w:bCs/>
          <w:sz w:val="28"/>
        </w:rPr>
        <w:t>MMSI Frequently Asked Questions</w:t>
      </w:r>
    </w:p>
    <w:p w:rsidR="0047693B" w:rsidRDefault="0047693B" w:rsidP="0047693B"/>
    <w:p w:rsidR="002308D5" w:rsidRPr="002308D5" w:rsidRDefault="002308D5" w:rsidP="002308D5"/>
    <w:p w:rsidR="00F61100" w:rsidRDefault="00F61100" w:rsidP="00F61100">
      <w:pPr>
        <w:pStyle w:val="ListParagraph"/>
        <w:numPr>
          <w:ilvl w:val="0"/>
          <w:numId w:val="1"/>
        </w:numPr>
      </w:pPr>
      <w:r>
        <w:t>How do I verify that the USCG has my MMSI number?</w:t>
      </w:r>
    </w:p>
    <w:p w:rsidR="00F61100" w:rsidRDefault="00F61100" w:rsidP="00F61100">
      <w:pPr>
        <w:pStyle w:val="ListParagraph"/>
      </w:pPr>
    </w:p>
    <w:p w:rsidR="00F61100" w:rsidRDefault="00F61100" w:rsidP="00F61100">
      <w:pPr>
        <w:pStyle w:val="ListParagraph"/>
        <w:numPr>
          <w:ilvl w:val="0"/>
          <w:numId w:val="2"/>
        </w:numPr>
      </w:pPr>
      <w:r>
        <w:t xml:space="preserve">You </w:t>
      </w:r>
      <w:r w:rsidR="004544F7">
        <w:t xml:space="preserve">currently </w:t>
      </w:r>
      <w:r>
        <w:t>cannot.  If you can verify that the provider (FCC, BOAT US, US Power Squadron, Shine Micro or Sea Tow) has accurate registration, then the USCG can access that information.</w:t>
      </w:r>
    </w:p>
    <w:p w:rsidR="00F61100" w:rsidRDefault="00F61100" w:rsidP="00F61100">
      <w:pPr>
        <w:pStyle w:val="ListParagraph"/>
      </w:pPr>
    </w:p>
    <w:p w:rsidR="00F61100" w:rsidRDefault="00F61100" w:rsidP="00F61100">
      <w:pPr>
        <w:pStyle w:val="ListParagraph"/>
        <w:numPr>
          <w:ilvl w:val="0"/>
          <w:numId w:val="1"/>
        </w:numPr>
      </w:pPr>
      <w:r>
        <w:t>The used radio I bought already has an MMSI and I cannot contact the original owner to have its registration transferred. (Or, the radio’s MMSI is incorrect and I was told to correct it)</w:t>
      </w:r>
      <w:r>
        <w:br/>
      </w:r>
    </w:p>
    <w:p w:rsidR="0047693B" w:rsidRDefault="00F61100" w:rsidP="00F61100">
      <w:pPr>
        <w:pStyle w:val="ListParagraph"/>
        <w:numPr>
          <w:ilvl w:val="0"/>
          <w:numId w:val="2"/>
        </w:numPr>
      </w:pPr>
      <w:r>
        <w:t>You must contact the manufacturer to have the MMSI reset.  That usually can be accomplished without having to remove the radio from the boat.</w:t>
      </w:r>
      <w:r>
        <w:br/>
      </w:r>
    </w:p>
    <w:p w:rsidR="00F61100" w:rsidRDefault="00F61100" w:rsidP="00F61100">
      <w:pPr>
        <w:pStyle w:val="ListParagraph"/>
        <w:numPr>
          <w:ilvl w:val="0"/>
          <w:numId w:val="1"/>
        </w:numPr>
      </w:pPr>
      <w:r w:rsidRPr="00F61100">
        <w:t>If an MMSI is obtain</w:t>
      </w:r>
      <w:r>
        <w:t>ed from Boat US, Shine Micro or</w:t>
      </w:r>
      <w:r w:rsidRPr="00F61100">
        <w:t xml:space="preserve"> Power Squadron is the MMSI and vessel information available to agencies and Coast Guard groups outside of the USA.</w:t>
      </w:r>
      <w:r>
        <w:br/>
      </w:r>
      <w:r>
        <w:br/>
        <w:t>-</w:t>
      </w:r>
      <w:r>
        <w:tab/>
        <w:t>No.</w:t>
      </w:r>
      <w:r>
        <w:br/>
      </w:r>
    </w:p>
    <w:p w:rsidR="002308D5" w:rsidRPr="002308D5" w:rsidRDefault="002308D5" w:rsidP="00876540">
      <w:pPr>
        <w:pStyle w:val="ListParagraph"/>
        <w:numPr>
          <w:ilvl w:val="0"/>
          <w:numId w:val="1"/>
        </w:numPr>
        <w:rPr>
          <w:rStyle w:val="apple-converted-space"/>
        </w:rPr>
      </w:pPr>
      <w:r>
        <w:rPr>
          <w:rFonts w:ascii="Calibri" w:hAnsi="Calibri" w:cs="Calibri"/>
          <w:color w:val="000000"/>
          <w:sz w:val="27"/>
          <w:szCs w:val="27"/>
        </w:rPr>
        <w:t>How do I obtain a MMSI?</w:t>
      </w:r>
      <w:r>
        <w:rPr>
          <w:rStyle w:val="apple-converted-space"/>
          <w:rFonts w:ascii="Calibri" w:hAnsi="Calibri" w:cs="Calibri"/>
          <w:color w:val="000000"/>
          <w:sz w:val="27"/>
          <w:szCs w:val="27"/>
        </w:rPr>
        <w:t> </w:t>
      </w:r>
    </w:p>
    <w:p w:rsidR="002308D5" w:rsidRDefault="002308D5" w:rsidP="002308D5">
      <w:pPr>
        <w:pStyle w:val="ListParagraph"/>
        <w:rPr>
          <w:rStyle w:val="apple-converted-space"/>
          <w:rFonts w:ascii="Calibri" w:hAnsi="Calibri" w:cs="Calibri"/>
          <w:color w:val="000000"/>
          <w:sz w:val="27"/>
          <w:szCs w:val="27"/>
        </w:rPr>
      </w:pPr>
    </w:p>
    <w:p w:rsidR="002308D5" w:rsidRDefault="002308D5" w:rsidP="002308D5">
      <w:pPr>
        <w:pStyle w:val="ListParagraph"/>
        <w:numPr>
          <w:ilvl w:val="0"/>
          <w:numId w:val="2"/>
        </w:numPr>
        <w:rPr>
          <w:rStyle w:val="apple-converted-space"/>
          <w:rFonts w:ascii="Calibri" w:hAnsi="Calibri" w:cs="Calibri"/>
          <w:color w:val="000000"/>
          <w:sz w:val="27"/>
          <w:szCs w:val="27"/>
        </w:rPr>
      </w:pPr>
      <w:r>
        <w:rPr>
          <w:rStyle w:val="apple-converted-space"/>
          <w:rFonts w:ascii="Calibri" w:hAnsi="Calibri" w:cs="Calibri"/>
          <w:color w:val="000000"/>
          <w:sz w:val="27"/>
          <w:szCs w:val="27"/>
        </w:rPr>
        <w:t xml:space="preserve">You came to the </w:t>
      </w:r>
      <w:hyperlink r:id="rId7" w:history="1">
        <w:r w:rsidRPr="002308D5">
          <w:rPr>
            <w:rStyle w:val="Hyperlink"/>
            <w:rFonts w:ascii="Calibri" w:hAnsi="Calibri" w:cs="Calibri"/>
            <w:sz w:val="27"/>
            <w:szCs w:val="27"/>
          </w:rPr>
          <w:t>right place</w:t>
        </w:r>
      </w:hyperlink>
    </w:p>
    <w:p w:rsidR="002308D5" w:rsidRDefault="002308D5" w:rsidP="002308D5">
      <w:pPr>
        <w:pStyle w:val="ListParagraph"/>
      </w:pPr>
    </w:p>
    <w:p w:rsidR="00E23E01" w:rsidRDefault="00E23E01" w:rsidP="00E23E01">
      <w:pPr>
        <w:pStyle w:val="ListParagraph"/>
        <w:numPr>
          <w:ilvl w:val="0"/>
          <w:numId w:val="1"/>
        </w:numPr>
      </w:pPr>
      <w:r>
        <w:t xml:space="preserve">My boat/radio has </w:t>
      </w:r>
      <w:r>
        <w:t xml:space="preserve">already </w:t>
      </w:r>
      <w:r>
        <w:t xml:space="preserve">been sold and I now realize I should have </w:t>
      </w:r>
      <w:r>
        <w:t xml:space="preserve">first </w:t>
      </w:r>
      <w:r>
        <w:t>transferred/cancelled my MMSI</w:t>
      </w:r>
      <w:r>
        <w:t>.  How can I fix things now?</w:t>
      </w:r>
    </w:p>
    <w:p w:rsidR="00E23E01" w:rsidRDefault="00E23E01" w:rsidP="00E23E01">
      <w:pPr>
        <w:pStyle w:val="ListParagraph"/>
      </w:pPr>
    </w:p>
    <w:p w:rsidR="00E23E01" w:rsidRDefault="00E23E01" w:rsidP="00E23E01">
      <w:pPr>
        <w:pStyle w:val="ListParagraph"/>
        <w:numPr>
          <w:ilvl w:val="0"/>
          <w:numId w:val="2"/>
        </w:numPr>
      </w:pPr>
    </w:p>
    <w:p w:rsidR="00E23E01" w:rsidRDefault="00E23E01" w:rsidP="00E23E01">
      <w:pPr>
        <w:pStyle w:val="ListParagraph"/>
      </w:pPr>
    </w:p>
    <w:p w:rsidR="00876540" w:rsidRDefault="00876540" w:rsidP="00876540">
      <w:pPr>
        <w:pStyle w:val="ListParagraph"/>
        <w:numPr>
          <w:ilvl w:val="0"/>
          <w:numId w:val="1"/>
        </w:numPr>
      </w:pPr>
      <w:r w:rsidRPr="00876540">
        <w:t xml:space="preserve">How can I recover my MMSI? I sold the boat and accidentally </w:t>
      </w:r>
      <w:r w:rsidR="004544F7">
        <w:t>de</w:t>
      </w:r>
      <w:r w:rsidRPr="00876540">
        <w:t xml:space="preserve">activated </w:t>
      </w:r>
      <w:r w:rsidR="004544F7">
        <w:t>my registration</w:t>
      </w:r>
      <w:r w:rsidRPr="00876540">
        <w:t>.</w:t>
      </w:r>
      <w:r>
        <w:br/>
      </w:r>
      <w:r>
        <w:br/>
        <w:t>-</w:t>
      </w:r>
      <w:r>
        <w:tab/>
      </w:r>
      <w:r>
        <w:br/>
      </w:r>
    </w:p>
    <w:p w:rsidR="004544F7" w:rsidRDefault="004544F7" w:rsidP="004544F7">
      <w:pPr>
        <w:pStyle w:val="ListParagraph"/>
      </w:pPr>
    </w:p>
    <w:p w:rsidR="00876540" w:rsidRPr="0047693B" w:rsidRDefault="004544F7" w:rsidP="00876540">
      <w:pPr>
        <w:pStyle w:val="ListParagraph"/>
        <w:numPr>
          <w:ilvl w:val="0"/>
          <w:numId w:val="1"/>
        </w:numPr>
      </w:pPr>
      <w:r>
        <w:t>W</w:t>
      </w:r>
      <w:r w:rsidRPr="004544F7">
        <w:t>hy do we allow inactivation/archive of MMSIs when they are supposed to follow the vessel? This process should only occur on disposal, not sale or transfer.</w:t>
      </w:r>
    </w:p>
    <w:sectPr w:rsidR="00876540" w:rsidRPr="0047693B" w:rsidSect="00737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F68" w:rsidRDefault="00C55F68" w:rsidP="0047693B">
      <w:r>
        <w:separator/>
      </w:r>
    </w:p>
  </w:endnote>
  <w:endnote w:type="continuationSeparator" w:id="0">
    <w:p w:rsidR="00C55F68" w:rsidRDefault="00C55F68" w:rsidP="0047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E01" w:rsidRDefault="00E23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E01" w:rsidRDefault="00E23E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E01" w:rsidRDefault="00E23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F68" w:rsidRDefault="00C55F68" w:rsidP="0047693B">
      <w:r>
        <w:separator/>
      </w:r>
    </w:p>
  </w:footnote>
  <w:footnote w:type="continuationSeparator" w:id="0">
    <w:p w:rsidR="00C55F68" w:rsidRDefault="00C55F68" w:rsidP="0047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E01" w:rsidRDefault="00C55F68">
    <w:pPr>
      <w:pStyle w:val="Header"/>
    </w:pPr>
    <w:r>
      <w:rPr>
        <w:noProof/>
      </w:rPr>
      <w:pict w14:anchorId="68405C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6823749" o:spid="_x0000_s1027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93B" w:rsidRDefault="00C55F68" w:rsidP="0047693B">
    <w:pPr>
      <w:pStyle w:val="Header"/>
      <w:jc w:val="right"/>
    </w:pPr>
    <w:r>
      <w:rPr>
        <w:noProof/>
      </w:rPr>
      <w:pict w14:anchorId="2CD4B8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6823750" o:spid="_x0000_s1026" type="#_x0000_t136" alt="" style="position:absolute;left:0;text-align:left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;font-size:1pt" string="DRAFT"/>
        </v:shape>
      </w:pict>
    </w:r>
    <w:r w:rsidR="0047693B">
      <w:t>1 August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E01" w:rsidRDefault="00C55F68">
    <w:pPr>
      <w:pStyle w:val="Header"/>
    </w:pPr>
    <w:r>
      <w:rPr>
        <w:noProof/>
      </w:rPr>
      <w:pict w14:anchorId="0C1697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6823748" o:spid="_x0000_s1025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13DE"/>
    <w:multiLevelType w:val="hybridMultilevel"/>
    <w:tmpl w:val="73B69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A70DF"/>
    <w:multiLevelType w:val="hybridMultilevel"/>
    <w:tmpl w:val="5D2E05D0"/>
    <w:lvl w:ilvl="0" w:tplc="E6B07E7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8284661">
    <w:abstractNumId w:val="0"/>
  </w:num>
  <w:num w:numId="2" w16cid:durableId="48551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3B"/>
    <w:rsid w:val="000159AC"/>
    <w:rsid w:val="0002554D"/>
    <w:rsid w:val="002308D5"/>
    <w:rsid w:val="002B30BA"/>
    <w:rsid w:val="003C3007"/>
    <w:rsid w:val="004544F7"/>
    <w:rsid w:val="0047693B"/>
    <w:rsid w:val="004E0074"/>
    <w:rsid w:val="00515F6F"/>
    <w:rsid w:val="006C093B"/>
    <w:rsid w:val="0073749E"/>
    <w:rsid w:val="007E1522"/>
    <w:rsid w:val="00811180"/>
    <w:rsid w:val="00820A62"/>
    <w:rsid w:val="00876540"/>
    <w:rsid w:val="008F5066"/>
    <w:rsid w:val="00B94A7D"/>
    <w:rsid w:val="00C0446B"/>
    <w:rsid w:val="00C30D8A"/>
    <w:rsid w:val="00C55F68"/>
    <w:rsid w:val="00DE4B27"/>
    <w:rsid w:val="00E23E01"/>
    <w:rsid w:val="00E75536"/>
    <w:rsid w:val="00F61100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8C0A6"/>
  <w14:defaultImageDpi w14:val="32767"/>
  <w15:chartTrackingRefBased/>
  <w15:docId w15:val="{90AF898D-47A3-9B41-BB38-6303FDEA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3B"/>
  </w:style>
  <w:style w:type="paragraph" w:styleId="Footer">
    <w:name w:val="footer"/>
    <w:basedOn w:val="Normal"/>
    <w:link w:val="FooterChar"/>
    <w:uiPriority w:val="99"/>
    <w:unhideWhenUsed/>
    <w:rsid w:val="00476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3B"/>
  </w:style>
  <w:style w:type="paragraph" w:styleId="ListParagraph">
    <w:name w:val="List Paragraph"/>
    <w:basedOn w:val="Normal"/>
    <w:uiPriority w:val="34"/>
    <w:qFormat/>
    <w:rsid w:val="0047693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308D5"/>
  </w:style>
  <w:style w:type="character" w:styleId="Hyperlink">
    <w:name w:val="Hyperlink"/>
    <w:basedOn w:val="DefaultParagraphFont"/>
    <w:uiPriority w:val="99"/>
    <w:unhideWhenUsed/>
    <w:rsid w:val="00230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30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avcen.uscg.gov/maritime-mobile-service-identit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203</Words>
  <Characters>1094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Hersey</dc:creator>
  <cp:keywords/>
  <dc:description/>
  <cp:lastModifiedBy>Joe Hersey</cp:lastModifiedBy>
  <cp:revision>4</cp:revision>
  <dcterms:created xsi:type="dcterms:W3CDTF">2023-08-01T19:13:00Z</dcterms:created>
  <dcterms:modified xsi:type="dcterms:W3CDTF">2023-08-01T20:27:00Z</dcterms:modified>
</cp:coreProperties>
</file>