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E9723" w14:textId="77777777" w:rsidR="000233F9" w:rsidRDefault="000233F9" w:rsidP="000233F9">
      <w:pPr>
        <w:jc w:val="center"/>
      </w:pPr>
      <w:r>
        <w:t>Procedure</w:t>
      </w:r>
    </w:p>
    <w:p w14:paraId="0C143957" w14:textId="3270F332" w:rsidR="00AA184F" w:rsidRDefault="000233F9" w:rsidP="000233F9">
      <w:pPr>
        <w:jc w:val="center"/>
      </w:pPr>
      <w:r>
        <w:t>Theft of MMSI-Programmed Devices from Vessels Licensed by Rule</w:t>
      </w:r>
    </w:p>
    <w:p w14:paraId="6EF5295A" w14:textId="2C371E67" w:rsidR="000233F9" w:rsidRDefault="000233F9" w:rsidP="000233F9">
      <w:pPr>
        <w:jc w:val="center"/>
      </w:pPr>
      <w:r>
        <w:t>Dra</w:t>
      </w:r>
      <w:r w:rsidR="003240D1">
        <w:t>f</w:t>
      </w:r>
      <w:r>
        <w:t>t 1.0</w:t>
      </w:r>
    </w:p>
    <w:p w14:paraId="13B0B324" w14:textId="27CFEE49" w:rsidR="000233F9" w:rsidRDefault="000233F9" w:rsidP="000233F9">
      <w:pPr>
        <w:jc w:val="center"/>
      </w:pPr>
      <w:r>
        <w:t>21 July 2024</w:t>
      </w:r>
    </w:p>
    <w:p w14:paraId="59479EAC" w14:textId="062BD86E" w:rsidR="000233F9" w:rsidRDefault="000233F9" w:rsidP="000233F9">
      <w:pPr>
        <w:jc w:val="center"/>
      </w:pPr>
      <w:r>
        <w:t>Gene A. Danko, United States Power Squadrons</w:t>
      </w:r>
    </w:p>
    <w:p w14:paraId="600AF3F5" w14:textId="77777777" w:rsidR="000233F9" w:rsidRDefault="000233F9"/>
    <w:p w14:paraId="231E04AD" w14:textId="45850402" w:rsidR="000233F9" w:rsidRPr="000233F9" w:rsidRDefault="000233F9">
      <w:pPr>
        <w:rPr>
          <w:u w:val="single"/>
        </w:rPr>
      </w:pPr>
      <w:r w:rsidRPr="000233F9">
        <w:rPr>
          <w:u w:val="single"/>
        </w:rPr>
        <w:t>Issue</w:t>
      </w:r>
    </w:p>
    <w:p w14:paraId="27DD5F41" w14:textId="77777777" w:rsidR="000233F9" w:rsidRDefault="000233F9"/>
    <w:p w14:paraId="68315703" w14:textId="698C2D8A" w:rsidR="000233F9" w:rsidRDefault="000233F9">
      <w:r>
        <w:t>Petty theft of small devices (such as handheld radios) presents an issue for the proper identification of parties in distress. Theft may also occur on a larger scale, such as theft of an entire vessel, with contents (e.g., fixed VHF/DSC, AIS, ancillary handheld units) removed and used illegally or parsed out for sale illegally.</w:t>
      </w:r>
    </w:p>
    <w:p w14:paraId="57F084A2" w14:textId="77777777" w:rsidR="000B3A6E" w:rsidRDefault="000B3A6E"/>
    <w:p w14:paraId="25749FDC" w14:textId="2B1E9566" w:rsidR="000B3A6E" w:rsidRDefault="000B3A6E">
      <w:r>
        <w:t>Stolen d</w:t>
      </w:r>
      <w:r w:rsidR="000233F9">
        <w:t xml:space="preserve">evices programmed with Mobile Maritime Service Identities (MMSIs) can create confusion for Search and Rescue forces due to ownership data not matching the physical location of the emitting device. </w:t>
      </w:r>
      <w:r>
        <w:t>Obviously, the loss of property is a crime.</w:t>
      </w:r>
    </w:p>
    <w:p w14:paraId="653CCE66" w14:textId="77777777" w:rsidR="000B3A6E" w:rsidRDefault="000B3A6E"/>
    <w:p w14:paraId="61D0E54F" w14:textId="59F24809" w:rsidR="000233F9" w:rsidRDefault="000B3A6E">
      <w:r>
        <w:t>Existence of a properly recorded MMSI</w:t>
      </w:r>
      <w:r w:rsidR="000233F9">
        <w:t xml:space="preserve"> also creates a unique assist to law enforcement in the recovery of said devices.</w:t>
      </w:r>
    </w:p>
    <w:p w14:paraId="2D537CF6" w14:textId="77777777" w:rsidR="000233F9" w:rsidRDefault="000233F9"/>
    <w:p w14:paraId="1AFC1334" w14:textId="037E78CF" w:rsidR="000233F9" w:rsidRPr="000233F9" w:rsidRDefault="00183661">
      <w:pPr>
        <w:rPr>
          <w:u w:val="single"/>
        </w:rPr>
      </w:pPr>
      <w:r>
        <w:rPr>
          <w:u w:val="single"/>
        </w:rPr>
        <w:t>Recommended Actions</w:t>
      </w:r>
    </w:p>
    <w:p w14:paraId="0CD76495" w14:textId="77777777" w:rsidR="000233F9" w:rsidRDefault="000233F9"/>
    <w:p w14:paraId="6BCF8A28" w14:textId="5ECC5C77" w:rsidR="000B3A6E" w:rsidRDefault="000B3A6E" w:rsidP="000B3A6E">
      <w:r>
        <w:t xml:space="preserve">Recommendation 1: Service Agent web sites should proactively post guidance for potential victims stating that a police report must be obtained, and the </w:t>
      </w:r>
      <w:r w:rsidR="00A86BF0">
        <w:t>S</w:t>
      </w:r>
      <w:r>
        <w:t xml:space="preserve">ervice </w:t>
      </w:r>
      <w:r w:rsidR="00A86BF0">
        <w:t>A</w:t>
      </w:r>
      <w:r>
        <w:t xml:space="preserve">gent notified of the theft. The underlying reasoning (see Recommendation </w:t>
      </w:r>
      <w:r w:rsidR="00A86BF0">
        <w:t>5</w:t>
      </w:r>
      <w:r>
        <w:t xml:space="preserve">) is </w:t>
      </w:r>
      <w:r w:rsidRPr="00183661">
        <w:rPr>
          <w:u w:val="single"/>
        </w:rPr>
        <w:t>not</w:t>
      </w:r>
      <w:r>
        <w:t xml:space="preserve"> to be included in the statement. Service Agents should also have internal procedures in place </w:t>
      </w:r>
      <w:r w:rsidR="00A86BF0">
        <w:t>for this eventuality.</w:t>
      </w:r>
    </w:p>
    <w:p w14:paraId="13F40204" w14:textId="77777777" w:rsidR="000B3A6E" w:rsidRDefault="000B3A6E" w:rsidP="000B3A6E"/>
    <w:p w14:paraId="61DE83B3" w14:textId="48EFF58D" w:rsidR="000233F9" w:rsidRDefault="00183661">
      <w:r>
        <w:t xml:space="preserve">Recommendation </w:t>
      </w:r>
      <w:r w:rsidR="000B3A6E">
        <w:t>2</w:t>
      </w:r>
      <w:r>
        <w:t xml:space="preserve">: </w:t>
      </w:r>
      <w:r w:rsidR="000233F9">
        <w:t xml:space="preserve">When the theft of equipment is discovered, the offended party should contact local authorities to report the theft. A police report </w:t>
      </w:r>
      <w:r>
        <w:t>should be generated for receipt and retention by the victim.</w:t>
      </w:r>
    </w:p>
    <w:p w14:paraId="28D2C8D9" w14:textId="77777777" w:rsidR="00183661" w:rsidRDefault="00183661"/>
    <w:p w14:paraId="24B124AA" w14:textId="671BDE19" w:rsidR="00183661" w:rsidRDefault="00183661">
      <w:r>
        <w:t xml:space="preserve">Recommendation 3: Service Agents should change the name of the vessel/device/devices to suitable warning language such as STOLEN HANDHELD or STOLEN VESSEL (other phrases may be used as circumstances warrant). The username and password </w:t>
      </w:r>
      <w:r w:rsidR="00A86BF0">
        <w:t>for</w:t>
      </w:r>
      <w:r>
        <w:t xml:space="preserve"> th</w:t>
      </w:r>
      <w:r w:rsidR="00A86BF0">
        <w:t>e affected</w:t>
      </w:r>
      <w:r>
        <w:t xml:space="preserve"> MMSI account may be changed at the discretion of the Service Agent</w:t>
      </w:r>
      <w:r w:rsidR="00A86BF0">
        <w:t>, working with the offended party</w:t>
      </w:r>
      <w:r>
        <w:t>.</w:t>
      </w:r>
    </w:p>
    <w:p w14:paraId="6CF371A6" w14:textId="77777777" w:rsidR="000B3A6E" w:rsidRDefault="000B3A6E"/>
    <w:p w14:paraId="272FD9F7" w14:textId="588104AD" w:rsidR="000B3A6E" w:rsidRDefault="000B3A6E">
      <w:r>
        <w:t>Recommendation 4: Service Agents shall add the police report number and identity of local law enforcement to the Remarks field of the MMSI record.</w:t>
      </w:r>
    </w:p>
    <w:p w14:paraId="1A0C47BE" w14:textId="77777777" w:rsidR="00183661" w:rsidRDefault="00183661"/>
    <w:p w14:paraId="124CDF71" w14:textId="4C79A822" w:rsidR="00183661" w:rsidRDefault="00183661">
      <w:r>
        <w:t xml:space="preserve">Recommendation </w:t>
      </w:r>
      <w:r w:rsidR="000B3A6E">
        <w:t>5</w:t>
      </w:r>
      <w:r>
        <w:t>: United States Coast Guard officials may issue a polling request to the offended MMSI in order to locate the stolen device(s). Coast Guard personnel may then investigate and detain suspect</w:t>
      </w:r>
      <w:r w:rsidR="000B3A6E">
        <w:t>s</w:t>
      </w:r>
      <w:r>
        <w:t xml:space="preserve"> found in possession of said equipment.</w:t>
      </w:r>
      <w:r w:rsidR="000B3A6E">
        <w:t xml:space="preserve"> Personnel may </w:t>
      </w:r>
      <w:r w:rsidR="000B3A6E">
        <w:lastRenderedPageBreak/>
        <w:t xml:space="preserve">then transfer the suspects over to local law enforcement </w:t>
      </w:r>
      <w:r w:rsidR="00A86BF0">
        <w:t xml:space="preserve">as </w:t>
      </w:r>
      <w:r w:rsidR="000B3A6E">
        <w:t xml:space="preserve">identified </w:t>
      </w:r>
      <w:r w:rsidR="00A86BF0">
        <w:t>in</w:t>
      </w:r>
      <w:r w:rsidR="000B3A6E">
        <w:t xml:space="preserve"> Recommendation 4.</w:t>
      </w:r>
    </w:p>
    <w:p w14:paraId="24044D90" w14:textId="77777777" w:rsidR="000B3A6E" w:rsidRDefault="000B3A6E"/>
    <w:p w14:paraId="752E6DDF" w14:textId="03CAE45A" w:rsidR="000B3A6E" w:rsidRDefault="000B3A6E">
      <w:r>
        <w:t xml:space="preserve">Recommendation 6: </w:t>
      </w:r>
      <w:r w:rsidR="00A86BF0">
        <w:t>Closure</w:t>
      </w:r>
      <w:r>
        <w:t xml:space="preserve"> of the case shall be handled jointly by the Service Agent and the FCC.</w:t>
      </w:r>
    </w:p>
    <w:sectPr w:rsidR="000B3A6E" w:rsidSect="00197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F9"/>
    <w:rsid w:val="000233F9"/>
    <w:rsid w:val="00095ADD"/>
    <w:rsid w:val="000B3A6E"/>
    <w:rsid w:val="00183661"/>
    <w:rsid w:val="00197322"/>
    <w:rsid w:val="003240D1"/>
    <w:rsid w:val="00A86BF0"/>
    <w:rsid w:val="00AA184F"/>
    <w:rsid w:val="00BE15D1"/>
    <w:rsid w:val="00C7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545A4"/>
  <w15:chartTrackingRefBased/>
  <w15:docId w15:val="{BE3D2E57-78B1-9942-B685-58BA7067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3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3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3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3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3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3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3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3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3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3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3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3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3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3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3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3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3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3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354</Words>
  <Characters>2042</Characters>
  <Application>Microsoft Office Word</Application>
  <DocSecurity>0</DocSecurity>
  <Lines>63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Danko</dc:creator>
  <cp:keywords/>
  <dc:description/>
  <cp:lastModifiedBy>USA</cp:lastModifiedBy>
  <cp:revision>2</cp:revision>
  <dcterms:created xsi:type="dcterms:W3CDTF">2024-07-21T13:18:00Z</dcterms:created>
  <dcterms:modified xsi:type="dcterms:W3CDTF">2024-07-26T22:00:00Z</dcterms:modified>
</cp:coreProperties>
</file>